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3C" w:rsidRPr="00986E8A" w:rsidRDefault="00B86C3C" w:rsidP="00B86C3C">
      <w:pPr>
        <w:rPr>
          <w:rFonts w:ascii="Times New Roman" w:hAnsi="Times New Roman" w:cs="Times New Roman"/>
          <w:sz w:val="24"/>
          <w:szCs w:val="24"/>
        </w:rPr>
      </w:pPr>
      <w:r w:rsidRPr="00986E8A">
        <w:rPr>
          <w:rFonts w:ascii="Times New Roman" w:hAnsi="Times New Roman" w:cs="Times New Roman"/>
          <w:sz w:val="24"/>
          <w:szCs w:val="24"/>
        </w:rPr>
        <w:t>The Second Vatican Council tells us:</w:t>
      </w:r>
    </w:p>
    <w:p w:rsidR="00FE5398" w:rsidRPr="00986E8A" w:rsidRDefault="00B86C3C" w:rsidP="00B86C3C">
      <w:pPr>
        <w:ind w:left="720"/>
        <w:rPr>
          <w:rFonts w:ascii="Times New Roman" w:hAnsi="Times New Roman" w:cs="Times New Roman"/>
          <w:sz w:val="24"/>
          <w:szCs w:val="24"/>
        </w:rPr>
      </w:pPr>
      <w:r w:rsidRPr="00986E8A">
        <w:rPr>
          <w:rFonts w:ascii="Times New Roman" w:hAnsi="Times New Roman" w:cs="Times New Roman"/>
          <w:sz w:val="24"/>
          <w:szCs w:val="24"/>
        </w:rPr>
        <w:t>Since parents have given children their life, they are bound by the most serious obligation to educate their offspring and therefore must be recognized as the primary and principal educators</w:t>
      </w:r>
      <w:r w:rsidR="00EF6432">
        <w:rPr>
          <w:rFonts w:ascii="Times New Roman" w:hAnsi="Times New Roman" w:cs="Times New Roman"/>
          <w:sz w:val="24"/>
          <w:szCs w:val="24"/>
        </w:rPr>
        <w:t>.…</w:t>
      </w:r>
      <w:r w:rsidRPr="00986E8A">
        <w:rPr>
          <w:rFonts w:ascii="Times New Roman" w:hAnsi="Times New Roman" w:cs="Times New Roman"/>
          <w:sz w:val="24"/>
          <w:szCs w:val="24"/>
        </w:rPr>
        <w:t>Parents are the ones who must create a family atmosphere animated by love and respect for God and man, in which the well-rounded personal and social education of children is fostered.</w:t>
      </w:r>
      <w:r w:rsidR="005277DA">
        <w:rPr>
          <w:rFonts w:ascii="Times New Roman" w:hAnsi="Times New Roman" w:cs="Times New Roman"/>
          <w:sz w:val="24"/>
          <w:szCs w:val="24"/>
        </w:rPr>
        <w:t xml:space="preserve"> </w:t>
      </w:r>
      <w:r w:rsidRPr="00986E8A">
        <w:rPr>
          <w:rFonts w:ascii="Times New Roman" w:hAnsi="Times New Roman" w:cs="Times New Roman"/>
          <w:sz w:val="24"/>
          <w:szCs w:val="24"/>
        </w:rPr>
        <w:t xml:space="preserve"> Hence the family is the first school of the social virtues that every society needs. It is particularly in the Christian family, enriched by the grace and office of the sacrament of matrimony, that children should be taught from their early years to have a knowledge of God according to the faith received in Baptism, to worship Him, and to love their neighbor. </w:t>
      </w:r>
      <w:r w:rsidR="005277DA">
        <w:rPr>
          <w:rFonts w:ascii="Times New Roman" w:hAnsi="Times New Roman" w:cs="Times New Roman"/>
          <w:sz w:val="24"/>
          <w:szCs w:val="24"/>
        </w:rPr>
        <w:t xml:space="preserve"> </w:t>
      </w:r>
      <w:r w:rsidRPr="00986E8A">
        <w:rPr>
          <w:rFonts w:ascii="Times New Roman" w:hAnsi="Times New Roman" w:cs="Times New Roman"/>
          <w:sz w:val="24"/>
          <w:szCs w:val="24"/>
        </w:rPr>
        <w:t>Here, too, they find their first experience of a wholesome human society and of the Church.</w:t>
      </w:r>
      <w:r w:rsidR="005277DA">
        <w:rPr>
          <w:rFonts w:ascii="Times New Roman" w:hAnsi="Times New Roman" w:cs="Times New Roman"/>
          <w:sz w:val="24"/>
          <w:szCs w:val="24"/>
        </w:rPr>
        <w:t xml:space="preserve"> </w:t>
      </w:r>
      <w:r w:rsidRPr="00986E8A">
        <w:rPr>
          <w:rFonts w:ascii="Times New Roman" w:hAnsi="Times New Roman" w:cs="Times New Roman"/>
          <w:sz w:val="24"/>
          <w:szCs w:val="24"/>
        </w:rPr>
        <w:t xml:space="preserve"> Finally, it is through the family that they are gradually led to a companionship with their fellowmen and with the people of God. </w:t>
      </w:r>
      <w:r w:rsidR="005277DA">
        <w:rPr>
          <w:rFonts w:ascii="Times New Roman" w:hAnsi="Times New Roman" w:cs="Times New Roman"/>
          <w:sz w:val="24"/>
          <w:szCs w:val="24"/>
        </w:rPr>
        <w:t xml:space="preserve"> </w:t>
      </w:r>
      <w:r w:rsidRPr="00986E8A">
        <w:rPr>
          <w:rFonts w:ascii="Times New Roman" w:hAnsi="Times New Roman" w:cs="Times New Roman"/>
          <w:sz w:val="24"/>
          <w:szCs w:val="24"/>
        </w:rPr>
        <w:t>Let parents, then, recognize the inestimable importance a truly Christian family has for the life and progress of God's own people.</w:t>
      </w:r>
    </w:p>
    <w:p w:rsidR="00CA70E5" w:rsidRPr="00CA70E5" w:rsidRDefault="00CA70E5" w:rsidP="00CA70E5">
      <w:pPr>
        <w:spacing w:after="0" w:line="240" w:lineRule="auto"/>
        <w:ind w:left="720"/>
        <w:rPr>
          <w:rFonts w:ascii="Times New Roman" w:eastAsia="Times New Roman" w:hAnsi="Times New Roman" w:cs="Times New Roman"/>
          <w:sz w:val="24"/>
          <w:szCs w:val="24"/>
        </w:rPr>
      </w:pPr>
      <w:r w:rsidRPr="00986E8A">
        <w:rPr>
          <w:rFonts w:ascii="Times New Roman" w:hAnsi="Times New Roman" w:cs="Times New Roman"/>
          <w:sz w:val="24"/>
          <w:szCs w:val="24"/>
        </w:rPr>
        <w:t xml:space="preserve">(Paul VI, </w:t>
      </w:r>
      <w:r w:rsidRPr="00986E8A">
        <w:rPr>
          <w:rFonts w:ascii="Times New Roman" w:hAnsi="Times New Roman" w:cs="Times New Roman"/>
          <w:i/>
          <w:iCs/>
          <w:sz w:val="24"/>
          <w:szCs w:val="24"/>
        </w:rPr>
        <w:t xml:space="preserve">Gravissimum educationis </w:t>
      </w:r>
      <w:r w:rsidRPr="00986E8A">
        <w:rPr>
          <w:rFonts w:ascii="Times New Roman" w:hAnsi="Times New Roman" w:cs="Times New Roman"/>
          <w:sz w:val="24"/>
          <w:szCs w:val="24"/>
        </w:rPr>
        <w:t xml:space="preserve">[Declaration on Christian Education], Vatican Website, October 28, 1965, sec. 3, accessed June 20, 2017, </w:t>
      </w:r>
      <w:hyperlink r:id="rId7" w:history="1">
        <w:r w:rsidRPr="00986E8A">
          <w:rPr>
            <w:rStyle w:val="Hyperlink"/>
            <w:rFonts w:ascii="Times New Roman" w:hAnsi="Times New Roman" w:cs="Times New Roman"/>
            <w:sz w:val="24"/>
            <w:szCs w:val="24"/>
          </w:rPr>
          <w:t>http://www.vatican.va/archive/hist_councils/ii_vatican_council/documents/vat-ii_decl_19651028_gravissimum-educationis_en.html</w:t>
        </w:r>
      </w:hyperlink>
      <w:r w:rsidRPr="00986E8A">
        <w:rPr>
          <w:rFonts w:ascii="Times New Roman" w:hAnsi="Times New Roman" w:cs="Times New Roman"/>
          <w:sz w:val="24"/>
          <w:szCs w:val="24"/>
        </w:rPr>
        <w:t>.)</w:t>
      </w:r>
    </w:p>
    <w:p w:rsidR="00B86C3C" w:rsidRDefault="00B86C3C" w:rsidP="00B86C3C">
      <w:pPr>
        <w:ind w:left="720"/>
        <w:rPr>
          <w:rFonts w:ascii="Times New Roman" w:hAnsi="Times New Roman" w:cs="Times New Roman"/>
          <w:sz w:val="24"/>
          <w:szCs w:val="24"/>
        </w:rPr>
      </w:pPr>
    </w:p>
    <w:p w:rsidR="003E21B6" w:rsidRPr="003E21B6" w:rsidRDefault="003E21B6" w:rsidP="003E21B6">
      <w:pPr>
        <w:ind w:left="720"/>
        <w:jc w:val="center"/>
        <w:rPr>
          <w:rFonts w:ascii="Times New Roman" w:hAnsi="Times New Roman" w:cs="Times New Roman"/>
          <w:b/>
          <w:sz w:val="24"/>
          <w:szCs w:val="24"/>
        </w:rPr>
      </w:pPr>
      <w:r>
        <w:rPr>
          <w:noProof/>
        </w:rPr>
        <w:drawing>
          <wp:inline distT="0" distB="0" distL="0" distR="0">
            <wp:extent cx="1962150" cy="1951542"/>
            <wp:effectExtent l="0" t="0" r="0" b="0"/>
            <wp:docPr id="2" name="Picture 2" descr="A Family of Faith pr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Family of Faith prom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0989" cy="2000117"/>
                    </a:xfrm>
                    <a:prstGeom prst="rect">
                      <a:avLst/>
                    </a:prstGeom>
                    <a:noFill/>
                    <a:ln>
                      <a:noFill/>
                    </a:ln>
                  </pic:spPr>
                </pic:pic>
              </a:graphicData>
            </a:graphic>
          </wp:inline>
        </w:drawing>
      </w:r>
    </w:p>
    <w:p w:rsidR="00B86C3C" w:rsidRPr="00986E8A" w:rsidRDefault="00CA70E5" w:rsidP="00B86C3C">
      <w:pPr>
        <w:rPr>
          <w:rFonts w:ascii="Times New Roman" w:hAnsi="Times New Roman" w:cs="Times New Roman"/>
          <w:sz w:val="24"/>
          <w:szCs w:val="24"/>
        </w:rPr>
      </w:pPr>
      <w:r w:rsidRPr="00986E8A">
        <w:rPr>
          <w:rFonts w:ascii="Times New Roman" w:hAnsi="Times New Roman" w:cs="Times New Roman"/>
          <w:sz w:val="24"/>
          <w:szCs w:val="24"/>
        </w:rPr>
        <w:t xml:space="preserve">In order to </w:t>
      </w:r>
      <w:r w:rsidR="00986E8A" w:rsidRPr="00986E8A">
        <w:rPr>
          <w:rFonts w:ascii="Times New Roman" w:hAnsi="Times New Roman" w:cs="Times New Roman"/>
          <w:sz w:val="24"/>
          <w:szCs w:val="24"/>
        </w:rPr>
        <w:t xml:space="preserve">better fulfill the call of Vatican II, we are moving to </w:t>
      </w:r>
      <w:r w:rsidR="005277DA">
        <w:rPr>
          <w:rFonts w:ascii="Times New Roman" w:hAnsi="Times New Roman" w:cs="Times New Roman"/>
          <w:sz w:val="24"/>
          <w:szCs w:val="24"/>
        </w:rPr>
        <w:t>an outstanding new</w:t>
      </w:r>
      <w:r w:rsidR="00986E8A" w:rsidRPr="00986E8A">
        <w:rPr>
          <w:rFonts w:ascii="Times New Roman" w:hAnsi="Times New Roman" w:cs="Times New Roman"/>
          <w:sz w:val="24"/>
          <w:szCs w:val="24"/>
        </w:rPr>
        <w:t xml:space="preserve"> home-based method of catechetical instruction. Some key advantages to this type of program:</w:t>
      </w:r>
    </w:p>
    <w:p w:rsidR="00986E8A" w:rsidRPr="00986E8A" w:rsidRDefault="00986E8A" w:rsidP="00986E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 xml:space="preserve">Children won't simply learn the </w:t>
      </w:r>
      <w:r w:rsidR="005277DA" w:rsidRPr="00986E8A">
        <w:rPr>
          <w:rFonts w:ascii="Times New Roman" w:eastAsia="Times New Roman" w:hAnsi="Times New Roman" w:cs="Times New Roman"/>
          <w:sz w:val="24"/>
          <w:szCs w:val="24"/>
        </w:rPr>
        <w:t>faith;</w:t>
      </w:r>
      <w:r w:rsidRPr="00986E8A">
        <w:rPr>
          <w:rFonts w:ascii="Times New Roman" w:eastAsia="Times New Roman" w:hAnsi="Times New Roman" w:cs="Times New Roman"/>
          <w:sz w:val="24"/>
          <w:szCs w:val="24"/>
        </w:rPr>
        <w:t xml:space="preserve"> they'll live it in the home as parents learn how to develop a vibrant C</w:t>
      </w:r>
      <w:bookmarkStart w:id="0" w:name="_GoBack"/>
      <w:bookmarkEnd w:id="0"/>
      <w:r w:rsidRPr="00986E8A">
        <w:rPr>
          <w:rFonts w:ascii="Times New Roman" w:eastAsia="Times New Roman" w:hAnsi="Times New Roman" w:cs="Times New Roman"/>
          <w:sz w:val="24"/>
          <w:szCs w:val="24"/>
        </w:rPr>
        <w:t>atholic family life.</w:t>
      </w:r>
    </w:p>
    <w:p w:rsidR="00986E8A" w:rsidRPr="00986E8A" w:rsidRDefault="00EF6432" w:rsidP="00986E8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m</w:t>
      </w:r>
      <w:r w:rsidR="00986E8A" w:rsidRPr="00986E8A">
        <w:rPr>
          <w:rFonts w:ascii="Times New Roman" w:eastAsia="Times New Roman" w:hAnsi="Times New Roman" w:cs="Times New Roman"/>
          <w:sz w:val="24"/>
          <w:szCs w:val="24"/>
        </w:rPr>
        <w:t>ore flexible than PSR for parents and catechists alike.</w:t>
      </w:r>
    </w:p>
    <w:p w:rsidR="00986E8A" w:rsidRDefault="00986E8A" w:rsidP="00986E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Children witness their parents engaging with the Faith as they collaborate on lessons.</w:t>
      </w:r>
    </w:p>
    <w:p w:rsidR="00D90CD8" w:rsidRPr="00D90CD8" w:rsidRDefault="00986E8A" w:rsidP="00D90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Your parish catechist</w:t>
      </w:r>
      <w:r>
        <w:rPr>
          <w:rFonts w:ascii="Times New Roman" w:eastAsia="Times New Roman" w:hAnsi="Times New Roman" w:cs="Times New Roman"/>
          <w:sz w:val="24"/>
          <w:szCs w:val="24"/>
        </w:rPr>
        <w:t>s</w:t>
      </w:r>
      <w:r w:rsidRPr="00986E8A">
        <w:rPr>
          <w:rFonts w:ascii="Times New Roman" w:eastAsia="Times New Roman" w:hAnsi="Times New Roman" w:cs="Times New Roman"/>
          <w:sz w:val="24"/>
          <w:szCs w:val="24"/>
        </w:rPr>
        <w:t xml:space="preserve"> gather parents </w:t>
      </w:r>
      <w:r w:rsidRPr="00986E8A">
        <w:rPr>
          <w:rFonts w:ascii="Times New Roman" w:eastAsia="Times New Roman" w:hAnsi="Times New Roman" w:cs="Times New Roman"/>
          <w:b/>
          <w:bCs/>
          <w:sz w:val="24"/>
          <w:szCs w:val="24"/>
        </w:rPr>
        <w:t>once per month</w:t>
      </w:r>
      <w:r w:rsidRPr="00986E8A">
        <w:rPr>
          <w:rFonts w:ascii="Times New Roman" w:eastAsia="Times New Roman" w:hAnsi="Times New Roman" w:cs="Times New Roman"/>
          <w:sz w:val="24"/>
          <w:szCs w:val="24"/>
        </w:rPr>
        <w:t xml:space="preserve"> to catechize them through insightful teachings and discussions. This meeting is meant to help parents assume their role as the primary educator and catechist of their children.</w:t>
      </w:r>
      <w:r w:rsidR="00D90CD8">
        <w:rPr>
          <w:rFonts w:ascii="Times New Roman" w:eastAsia="Times New Roman" w:hAnsi="Times New Roman" w:cs="Times New Roman"/>
          <w:sz w:val="24"/>
          <w:szCs w:val="24"/>
        </w:rPr>
        <w:t xml:space="preserve"> </w:t>
      </w:r>
      <w:r w:rsidR="00883595">
        <w:rPr>
          <w:rFonts w:ascii="Times New Roman" w:eastAsia="Times New Roman" w:hAnsi="Times New Roman" w:cs="Times New Roman"/>
          <w:sz w:val="24"/>
          <w:szCs w:val="24"/>
        </w:rPr>
        <w:t>PSR children</w:t>
      </w:r>
      <w:r w:rsidR="00D90CD8">
        <w:rPr>
          <w:rFonts w:ascii="Times New Roman" w:eastAsia="Times New Roman" w:hAnsi="Times New Roman" w:cs="Times New Roman"/>
          <w:sz w:val="24"/>
          <w:szCs w:val="24"/>
        </w:rPr>
        <w:t xml:space="preserve"> are to come as well but </w:t>
      </w:r>
      <w:r w:rsidR="00883595">
        <w:rPr>
          <w:rFonts w:ascii="Times New Roman" w:eastAsia="Times New Roman" w:hAnsi="Times New Roman" w:cs="Times New Roman"/>
          <w:sz w:val="24"/>
          <w:szCs w:val="24"/>
        </w:rPr>
        <w:t xml:space="preserve">they will </w:t>
      </w:r>
      <w:r w:rsidR="00D90CD8">
        <w:rPr>
          <w:rFonts w:ascii="Times New Roman" w:eastAsia="Times New Roman" w:hAnsi="Times New Roman" w:cs="Times New Roman"/>
          <w:sz w:val="24"/>
          <w:szCs w:val="24"/>
        </w:rPr>
        <w:t>go to a different room</w:t>
      </w:r>
      <w:r w:rsidR="00883595">
        <w:rPr>
          <w:rFonts w:ascii="Times New Roman" w:eastAsia="Times New Roman" w:hAnsi="Times New Roman" w:cs="Times New Roman"/>
          <w:sz w:val="24"/>
          <w:szCs w:val="24"/>
        </w:rPr>
        <w:t xml:space="preserve"> for review and activities.</w:t>
      </w:r>
    </w:p>
    <w:p w:rsidR="00876A21" w:rsidRPr="003E21B6" w:rsidRDefault="00986E8A" w:rsidP="004451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21B6">
        <w:rPr>
          <w:rFonts w:ascii="Times New Roman" w:eastAsia="Times New Roman" w:hAnsi="Times New Roman" w:cs="Times New Roman"/>
          <w:sz w:val="24"/>
          <w:szCs w:val="24"/>
        </w:rPr>
        <w:t xml:space="preserve">Over the course of the month, parents teach two lessons to their children at home with the easy-to-use </w:t>
      </w:r>
      <w:r w:rsidRPr="003E21B6">
        <w:rPr>
          <w:rFonts w:ascii="Times New Roman" w:eastAsia="Times New Roman" w:hAnsi="Times New Roman" w:cs="Times New Roman"/>
          <w:i/>
          <w:iCs/>
          <w:sz w:val="24"/>
          <w:szCs w:val="24"/>
        </w:rPr>
        <w:t>A Family of Faith</w:t>
      </w:r>
      <w:r w:rsidRPr="003E21B6">
        <w:rPr>
          <w:rFonts w:ascii="Times New Roman" w:eastAsia="Times New Roman" w:hAnsi="Times New Roman" w:cs="Times New Roman"/>
          <w:sz w:val="24"/>
          <w:szCs w:val="24"/>
        </w:rPr>
        <w:t xml:space="preserve"> parent guide and student activity books.</w:t>
      </w:r>
      <w:r w:rsidR="00876A21" w:rsidRPr="003E21B6">
        <w:rPr>
          <w:rFonts w:ascii="Times New Roman" w:eastAsia="Times New Roman" w:hAnsi="Times New Roman" w:cs="Times New Roman"/>
          <w:sz w:val="24"/>
          <w:szCs w:val="24"/>
        </w:rPr>
        <w:br w:type="page"/>
      </w:r>
    </w:p>
    <w:p w:rsidR="002168BC" w:rsidRPr="002168BC" w:rsidRDefault="00876A21" w:rsidP="005277DA">
      <w:pPr>
        <w:spacing w:before="100" w:beforeAutospacing="1" w:after="100" w:afterAutospacing="1" w:line="240" w:lineRule="auto"/>
        <w:outlineLvl w:val="2"/>
        <w:rPr>
          <w:rFonts w:ascii="Times New Roman" w:eastAsia="Times New Roman" w:hAnsi="Times New Roman" w:cs="Times New Roman"/>
          <w:sz w:val="24"/>
          <w:szCs w:val="24"/>
        </w:rPr>
      </w:pPr>
      <w:r>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3796665" cy="1297305"/>
            <wp:effectExtent l="0" t="0" r="0" b="0"/>
            <wp:wrapSquare wrapText="bothSides"/>
            <wp:docPr id="1" name="Picture 1" descr="A Family of Faith collection of parish-based family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amily of Faith collection of parish-based family curricul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666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8BC" w:rsidRPr="002168BC">
        <w:rPr>
          <w:rFonts w:ascii="Times New Roman" w:eastAsia="Times New Roman" w:hAnsi="Times New Roman" w:cs="Times New Roman"/>
          <w:sz w:val="24"/>
          <w:szCs w:val="24"/>
        </w:rPr>
        <w:t xml:space="preserve">Two </w:t>
      </w:r>
      <w:r w:rsidR="005277DA">
        <w:rPr>
          <w:rFonts w:ascii="Times New Roman" w:eastAsia="Times New Roman" w:hAnsi="Times New Roman" w:cs="Times New Roman"/>
          <w:sz w:val="24"/>
          <w:szCs w:val="24"/>
        </w:rPr>
        <w:t>integral</w:t>
      </w:r>
      <w:r w:rsidR="002168BC" w:rsidRPr="002168BC">
        <w:rPr>
          <w:rFonts w:ascii="Times New Roman" w:eastAsia="Times New Roman" w:hAnsi="Times New Roman" w:cs="Times New Roman"/>
          <w:sz w:val="24"/>
          <w:szCs w:val="24"/>
        </w:rPr>
        <w:t xml:space="preserve"> components of the new format are </w:t>
      </w:r>
      <w:r>
        <w:rPr>
          <w:rFonts w:ascii="Times New Roman" w:eastAsia="Times New Roman" w:hAnsi="Times New Roman" w:cs="Times New Roman"/>
          <w:sz w:val="24"/>
          <w:szCs w:val="24"/>
        </w:rPr>
        <w:t>the</w:t>
      </w:r>
      <w:r w:rsidR="002168BC" w:rsidRPr="00876A21">
        <w:rPr>
          <w:rFonts w:ascii="Times New Roman" w:eastAsia="Times New Roman" w:hAnsi="Times New Roman" w:cs="Times New Roman"/>
          <w:i/>
          <w:sz w:val="24"/>
          <w:szCs w:val="24"/>
        </w:rPr>
        <w:t xml:space="preserve"> Parent’s Guide</w:t>
      </w:r>
      <w:r w:rsidR="002168BC" w:rsidRPr="002168BC">
        <w:rPr>
          <w:rFonts w:ascii="Times New Roman" w:eastAsia="Times New Roman" w:hAnsi="Times New Roman" w:cs="Times New Roman"/>
          <w:sz w:val="24"/>
          <w:szCs w:val="24"/>
        </w:rPr>
        <w:t xml:space="preserve"> and the Children’s </w:t>
      </w:r>
      <w:r w:rsidR="002168BC" w:rsidRPr="00876A21">
        <w:rPr>
          <w:rFonts w:ascii="Times New Roman" w:eastAsia="Times New Roman" w:hAnsi="Times New Roman" w:cs="Times New Roman"/>
          <w:i/>
          <w:sz w:val="24"/>
          <w:szCs w:val="24"/>
        </w:rPr>
        <w:t>Activity Book</w:t>
      </w:r>
      <w:r w:rsidR="002168BC" w:rsidRPr="002168BC">
        <w:rPr>
          <w:rFonts w:ascii="Times New Roman" w:eastAsia="Times New Roman" w:hAnsi="Times New Roman" w:cs="Times New Roman"/>
          <w:sz w:val="24"/>
          <w:szCs w:val="24"/>
        </w:rPr>
        <w:t>.</w:t>
      </w:r>
      <w:r w:rsidR="005277DA">
        <w:rPr>
          <w:rFonts w:ascii="Times New Roman" w:eastAsia="Times New Roman" w:hAnsi="Times New Roman" w:cs="Times New Roman"/>
          <w:sz w:val="24"/>
          <w:szCs w:val="24"/>
        </w:rPr>
        <w:t xml:space="preserve">  </w:t>
      </w:r>
      <w:r w:rsidR="002168BC" w:rsidRPr="002168BC">
        <w:rPr>
          <w:rFonts w:ascii="Times New Roman" w:eastAsia="Times New Roman" w:hAnsi="Times New Roman" w:cs="Times New Roman"/>
          <w:sz w:val="24"/>
          <w:szCs w:val="24"/>
        </w:rPr>
        <w:t>An overview</w:t>
      </w:r>
      <w:r w:rsidR="002168BC">
        <w:rPr>
          <w:rFonts w:ascii="Times New Roman" w:eastAsia="Times New Roman" w:hAnsi="Times New Roman" w:cs="Times New Roman"/>
          <w:sz w:val="24"/>
          <w:szCs w:val="24"/>
        </w:rPr>
        <w:t xml:space="preserve"> of each</w:t>
      </w:r>
      <w:r w:rsidR="002168BC" w:rsidRPr="002168BC">
        <w:rPr>
          <w:rFonts w:ascii="Times New Roman" w:eastAsia="Times New Roman" w:hAnsi="Times New Roman" w:cs="Times New Roman"/>
          <w:sz w:val="24"/>
          <w:szCs w:val="24"/>
        </w:rPr>
        <w:t xml:space="preserve">: </w:t>
      </w:r>
    </w:p>
    <w:p w:rsidR="00986E8A" w:rsidRPr="00986E8A" w:rsidRDefault="00986E8A" w:rsidP="00986E8A">
      <w:pPr>
        <w:spacing w:before="100" w:beforeAutospacing="1" w:after="100" w:afterAutospacing="1" w:line="240" w:lineRule="auto"/>
        <w:outlineLvl w:val="2"/>
        <w:rPr>
          <w:rFonts w:ascii="Times New Roman" w:eastAsia="Times New Roman" w:hAnsi="Times New Roman" w:cs="Times New Roman"/>
          <w:b/>
          <w:bCs/>
          <w:sz w:val="27"/>
          <w:szCs w:val="27"/>
        </w:rPr>
      </w:pPr>
      <w:r w:rsidRPr="00986E8A">
        <w:rPr>
          <w:rFonts w:ascii="Times New Roman" w:eastAsia="Times New Roman" w:hAnsi="Times New Roman" w:cs="Times New Roman"/>
          <w:b/>
          <w:bCs/>
          <w:sz w:val="27"/>
          <w:szCs w:val="27"/>
        </w:rPr>
        <w:t>The Parent's Guide</w:t>
      </w:r>
    </w:p>
    <w:p w:rsidR="00876A21" w:rsidRDefault="00876A21" w:rsidP="00876A21">
      <w:pPr>
        <w:spacing w:before="100" w:beforeAutospacing="1" w:after="100" w:afterAutospacing="1" w:line="240" w:lineRule="auto"/>
        <w:rPr>
          <w:rFonts w:ascii="Times New Roman" w:eastAsia="Times New Roman" w:hAnsi="Times New Roman" w:cs="Times New Roman"/>
          <w:sz w:val="24"/>
          <w:szCs w:val="24"/>
        </w:rPr>
      </w:pPr>
      <w:r w:rsidRPr="00876A21">
        <w:rPr>
          <w:rFonts w:ascii="Times New Roman" w:eastAsia="Times New Roman" w:hAnsi="Times New Roman" w:cs="Times New Roman"/>
          <w:sz w:val="24"/>
          <w:szCs w:val="24"/>
        </w:rPr>
        <w:t>This book provides parents with a ready-to-use guide for engaging their children with the Faith, including age-appropriate talking points and readings, instructions for activities and craft projects, stories of saints, and suggestions for living the Faith at home.</w:t>
      </w:r>
    </w:p>
    <w:p w:rsidR="00876A21" w:rsidRDefault="00986E8A" w:rsidP="00B953D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6A21">
        <w:rPr>
          <w:rFonts w:ascii="Times New Roman" w:eastAsia="Times New Roman" w:hAnsi="Times New Roman" w:cs="Times New Roman"/>
          <w:sz w:val="24"/>
          <w:szCs w:val="24"/>
        </w:rPr>
        <w:t>Background essays covering each month's content</w:t>
      </w:r>
    </w:p>
    <w:p w:rsidR="00986E8A" w:rsidRPr="00876A21" w:rsidRDefault="00986E8A" w:rsidP="00B953D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6A21">
        <w:rPr>
          <w:rFonts w:ascii="Times New Roman" w:eastAsia="Times New Roman" w:hAnsi="Times New Roman" w:cs="Times New Roman"/>
          <w:sz w:val="24"/>
          <w:szCs w:val="24"/>
        </w:rPr>
        <w:t>Notes for conveying this content to children in age-appropriate ways</w:t>
      </w:r>
      <w:r w:rsidR="003E21B6">
        <w:rPr>
          <w:rFonts w:ascii="Times New Roman" w:eastAsia="Times New Roman" w:hAnsi="Times New Roman" w:cs="Times New Roman"/>
          <w:sz w:val="24"/>
          <w:szCs w:val="24"/>
        </w:rPr>
        <w:t xml:space="preserve"> (the same resources are used regardless of grade level)</w:t>
      </w:r>
    </w:p>
    <w:p w:rsidR="00986E8A" w:rsidRPr="00986E8A" w:rsidRDefault="00986E8A" w:rsidP="00986E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Instructions for activities and craft projects</w:t>
      </w:r>
    </w:p>
    <w:p w:rsidR="00986E8A" w:rsidRPr="00986E8A" w:rsidRDefault="00986E8A" w:rsidP="00986E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Stories of the saints and other notable Catholics</w:t>
      </w:r>
    </w:p>
    <w:p w:rsidR="00986E8A" w:rsidRPr="00986E8A" w:rsidRDefault="00986E8A" w:rsidP="00986E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 xml:space="preserve">Suggestions for living the faith at home, such as… </w:t>
      </w:r>
    </w:p>
    <w:p w:rsidR="00986E8A" w:rsidRPr="00986E8A" w:rsidRDefault="00986E8A" w:rsidP="00986E8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Guidance for creating and decorating a prayer space</w:t>
      </w:r>
    </w:p>
    <w:p w:rsidR="00986E8A" w:rsidRPr="00986E8A" w:rsidRDefault="00986E8A" w:rsidP="00986E8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Prayers for special occasions</w:t>
      </w:r>
    </w:p>
    <w:p w:rsidR="00986E8A" w:rsidRPr="00986E8A" w:rsidRDefault="00986E8A" w:rsidP="00986E8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Tips for talking about tough subjects</w:t>
      </w:r>
    </w:p>
    <w:p w:rsidR="00986E8A" w:rsidRPr="00986E8A" w:rsidRDefault="00986E8A" w:rsidP="00986E8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Ways to bring the liturgical year to life in the home</w:t>
      </w:r>
    </w:p>
    <w:p w:rsidR="00986E8A" w:rsidRPr="00986E8A" w:rsidRDefault="00986E8A" w:rsidP="00986E8A">
      <w:pPr>
        <w:spacing w:before="100" w:beforeAutospacing="1" w:after="100" w:afterAutospacing="1" w:line="240" w:lineRule="auto"/>
        <w:outlineLvl w:val="2"/>
        <w:rPr>
          <w:rFonts w:ascii="Times New Roman" w:eastAsia="Times New Roman" w:hAnsi="Times New Roman" w:cs="Times New Roman"/>
          <w:b/>
          <w:bCs/>
          <w:sz w:val="27"/>
          <w:szCs w:val="27"/>
        </w:rPr>
      </w:pPr>
      <w:r w:rsidRPr="00986E8A">
        <w:rPr>
          <w:rFonts w:ascii="Times New Roman" w:eastAsia="Times New Roman" w:hAnsi="Times New Roman" w:cs="Times New Roman"/>
          <w:b/>
          <w:bCs/>
          <w:sz w:val="27"/>
          <w:szCs w:val="27"/>
        </w:rPr>
        <w:t>The Children's Activity Book</w:t>
      </w:r>
    </w:p>
    <w:p w:rsidR="00876A21" w:rsidRPr="00876A21" w:rsidRDefault="00876A21" w:rsidP="00986E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Pr="00876A21">
        <w:rPr>
          <w:rFonts w:ascii="Times New Roman" w:eastAsia="Times New Roman" w:hAnsi="Times New Roman" w:cs="Times New Roman"/>
          <w:sz w:val="24"/>
          <w:szCs w:val="24"/>
        </w:rPr>
        <w:t xml:space="preserve">resource will help children come to know the Catholic Faith through fun games and crafts, age-appropriate readings, journal pages, coloring pages, saints’ stories, and other activities — all of which are to be completed with the parent. </w:t>
      </w:r>
      <w:r w:rsidR="005277DA">
        <w:rPr>
          <w:rFonts w:ascii="Times New Roman" w:eastAsia="Times New Roman" w:hAnsi="Times New Roman" w:cs="Times New Roman"/>
          <w:sz w:val="24"/>
          <w:szCs w:val="24"/>
        </w:rPr>
        <w:t xml:space="preserve"> </w:t>
      </w:r>
      <w:r w:rsidRPr="00876A21">
        <w:rPr>
          <w:rFonts w:ascii="Times New Roman" w:eastAsia="Times New Roman" w:hAnsi="Times New Roman" w:cs="Times New Roman"/>
          <w:sz w:val="24"/>
          <w:szCs w:val="24"/>
        </w:rPr>
        <w:t xml:space="preserve">Each child </w:t>
      </w:r>
      <w:r>
        <w:rPr>
          <w:rFonts w:ascii="Times New Roman" w:eastAsia="Times New Roman" w:hAnsi="Times New Roman" w:cs="Times New Roman"/>
          <w:sz w:val="24"/>
          <w:szCs w:val="24"/>
        </w:rPr>
        <w:t>will</w:t>
      </w:r>
      <w:r w:rsidRPr="00876A21">
        <w:rPr>
          <w:rFonts w:ascii="Times New Roman" w:eastAsia="Times New Roman" w:hAnsi="Times New Roman" w:cs="Times New Roman"/>
          <w:sz w:val="24"/>
          <w:szCs w:val="24"/>
        </w:rPr>
        <w:t xml:space="preserve"> have </w:t>
      </w:r>
      <w:r w:rsidR="005277DA">
        <w:rPr>
          <w:rFonts w:ascii="Times New Roman" w:eastAsia="Times New Roman" w:hAnsi="Times New Roman" w:cs="Times New Roman"/>
          <w:sz w:val="24"/>
          <w:szCs w:val="24"/>
        </w:rPr>
        <w:t>his or her</w:t>
      </w:r>
      <w:r w:rsidRPr="00876A21">
        <w:rPr>
          <w:rFonts w:ascii="Times New Roman" w:eastAsia="Times New Roman" w:hAnsi="Times New Roman" w:cs="Times New Roman"/>
          <w:sz w:val="24"/>
          <w:szCs w:val="24"/>
        </w:rPr>
        <w:t xml:space="preserve"> own </w:t>
      </w:r>
      <w:r>
        <w:rPr>
          <w:rFonts w:ascii="Times New Roman" w:eastAsia="Times New Roman" w:hAnsi="Times New Roman" w:cs="Times New Roman"/>
          <w:sz w:val="24"/>
          <w:szCs w:val="24"/>
        </w:rPr>
        <w:t>book</w:t>
      </w:r>
      <w:r w:rsidRPr="00876A21">
        <w:rPr>
          <w:rFonts w:ascii="Times New Roman" w:eastAsia="Times New Roman" w:hAnsi="Times New Roman" w:cs="Times New Roman"/>
          <w:sz w:val="24"/>
          <w:szCs w:val="24"/>
        </w:rPr>
        <w:t>.</w:t>
      </w:r>
    </w:p>
    <w:p w:rsidR="00876A21" w:rsidRDefault="00986E8A" w:rsidP="000F35E4">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6A21">
        <w:rPr>
          <w:rFonts w:ascii="Times New Roman" w:eastAsia="Times New Roman" w:hAnsi="Times New Roman" w:cs="Times New Roman"/>
          <w:sz w:val="24"/>
          <w:szCs w:val="24"/>
        </w:rPr>
        <w:t>Activities in the Children's Activity Book include…</w:t>
      </w:r>
    </w:p>
    <w:p w:rsidR="00986E8A" w:rsidRPr="00876A21" w:rsidRDefault="00986E8A" w:rsidP="00876A21">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876A21">
        <w:rPr>
          <w:rFonts w:ascii="Times New Roman" w:eastAsia="Times New Roman" w:hAnsi="Times New Roman" w:cs="Times New Roman"/>
          <w:sz w:val="24"/>
          <w:szCs w:val="24"/>
        </w:rPr>
        <w:t>Age-appropriate readings and activities</w:t>
      </w:r>
    </w:p>
    <w:p w:rsidR="00986E8A" w:rsidRPr="00986E8A" w:rsidRDefault="00986E8A" w:rsidP="00876A2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Scripture memorization and copy work</w:t>
      </w:r>
    </w:p>
    <w:p w:rsidR="00986E8A" w:rsidRPr="00986E8A" w:rsidRDefault="00986E8A" w:rsidP="00876A2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Prayer memorization</w:t>
      </w:r>
    </w:p>
    <w:p w:rsidR="00986E8A" w:rsidRPr="00986E8A" w:rsidRDefault="00986E8A" w:rsidP="00876A2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Saints biographies</w:t>
      </w:r>
    </w:p>
    <w:p w:rsidR="00986E8A" w:rsidRPr="00986E8A" w:rsidRDefault="00986E8A" w:rsidP="00876A2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Games and crafts</w:t>
      </w:r>
    </w:p>
    <w:p w:rsidR="00986E8A" w:rsidRPr="00986E8A" w:rsidRDefault="00986E8A" w:rsidP="00876A2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Drawings and coloring pages</w:t>
      </w:r>
    </w:p>
    <w:p w:rsidR="00986E8A" w:rsidRPr="00986E8A" w:rsidRDefault="00986E8A" w:rsidP="00876A2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Journal pages</w:t>
      </w:r>
    </w:p>
    <w:p w:rsidR="00986E8A" w:rsidRDefault="00986E8A" w:rsidP="00876A2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86E8A">
        <w:rPr>
          <w:rFonts w:ascii="Times New Roman" w:eastAsia="Times New Roman" w:hAnsi="Times New Roman" w:cs="Times New Roman"/>
          <w:sz w:val="24"/>
          <w:szCs w:val="24"/>
        </w:rPr>
        <w:t>Prompts for original prayers and reflections</w:t>
      </w:r>
    </w:p>
    <w:p w:rsidR="005277DA" w:rsidRDefault="005277DA" w:rsidP="00B86C3C">
      <w:pPr>
        <w:pBdr>
          <w:bottom w:val="single" w:sz="6" w:space="1" w:color="auto"/>
        </w:pBdr>
        <w:rPr>
          <w:rFonts w:ascii="Times New Roman" w:hAnsi="Times New Roman" w:cs="Times New Roman"/>
          <w:sz w:val="24"/>
          <w:szCs w:val="24"/>
        </w:rPr>
      </w:pPr>
    </w:p>
    <w:p w:rsidR="005277DA" w:rsidRPr="00986E8A" w:rsidRDefault="009F7EA0" w:rsidP="00B86C3C">
      <w:pPr>
        <w:rPr>
          <w:rFonts w:ascii="Times New Roman" w:hAnsi="Times New Roman" w:cs="Times New Roman"/>
          <w:sz w:val="24"/>
          <w:szCs w:val="24"/>
        </w:rPr>
      </w:pPr>
      <w:r w:rsidRPr="00986E8A">
        <w:rPr>
          <w:rFonts w:ascii="Times New Roman" w:hAnsi="Times New Roman" w:cs="Times New Roman"/>
          <w:sz w:val="24"/>
          <w:szCs w:val="24"/>
        </w:rPr>
        <w:t xml:space="preserve">I invite you to learn </w:t>
      </w:r>
      <w:r w:rsidR="002168BC">
        <w:rPr>
          <w:rFonts w:ascii="Times New Roman" w:hAnsi="Times New Roman" w:cs="Times New Roman"/>
          <w:sz w:val="24"/>
          <w:szCs w:val="24"/>
        </w:rPr>
        <w:t xml:space="preserve">even </w:t>
      </w:r>
      <w:r w:rsidRPr="00986E8A">
        <w:rPr>
          <w:rFonts w:ascii="Times New Roman" w:hAnsi="Times New Roman" w:cs="Times New Roman"/>
          <w:sz w:val="24"/>
          <w:szCs w:val="24"/>
        </w:rPr>
        <w:t>more about the program</w:t>
      </w:r>
      <w:r w:rsidR="00986E8A" w:rsidRPr="00986E8A">
        <w:rPr>
          <w:rFonts w:ascii="Times New Roman" w:hAnsi="Times New Roman" w:cs="Times New Roman"/>
          <w:sz w:val="24"/>
          <w:szCs w:val="24"/>
        </w:rPr>
        <w:t xml:space="preserve"> by going to </w:t>
      </w:r>
      <w:hyperlink r:id="rId10" w:history="1">
        <w:r w:rsidR="00986E8A" w:rsidRPr="00986E8A">
          <w:rPr>
            <w:rStyle w:val="Hyperlink"/>
            <w:rFonts w:ascii="Times New Roman" w:hAnsi="Times New Roman" w:cs="Times New Roman"/>
            <w:sz w:val="24"/>
            <w:szCs w:val="24"/>
          </w:rPr>
          <w:t>https://sophiainstituteforteachers.org/shop/family-of-faith</w:t>
        </w:r>
      </w:hyperlink>
      <w:r w:rsidR="00986E8A" w:rsidRPr="00986E8A">
        <w:rPr>
          <w:rFonts w:ascii="Times New Roman" w:hAnsi="Times New Roman" w:cs="Times New Roman"/>
          <w:sz w:val="24"/>
          <w:szCs w:val="24"/>
        </w:rPr>
        <w:t xml:space="preserve">.  You are also welcome to contact our DRE at </w:t>
      </w:r>
      <w:hyperlink r:id="rId11" w:history="1">
        <w:r w:rsidR="00986E8A" w:rsidRPr="00986E8A">
          <w:rPr>
            <w:rStyle w:val="Hyperlink"/>
            <w:rFonts w:ascii="Times New Roman" w:hAnsi="Times New Roman" w:cs="Times New Roman"/>
            <w:sz w:val="24"/>
            <w:szCs w:val="24"/>
          </w:rPr>
          <w:t>rgrebenc@saintjohnofthecross.org</w:t>
        </w:r>
      </w:hyperlink>
      <w:r w:rsidR="00986E8A" w:rsidRPr="00986E8A">
        <w:rPr>
          <w:rFonts w:ascii="Times New Roman" w:hAnsi="Times New Roman" w:cs="Times New Roman"/>
          <w:sz w:val="24"/>
          <w:szCs w:val="24"/>
        </w:rPr>
        <w:t xml:space="preserve"> or at 216.289.0770 x18.</w:t>
      </w:r>
    </w:p>
    <w:sectPr w:rsidR="005277DA" w:rsidRPr="00986E8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C3C" w:rsidRDefault="00B86C3C" w:rsidP="00B86C3C">
      <w:pPr>
        <w:spacing w:after="0" w:line="240" w:lineRule="auto"/>
      </w:pPr>
      <w:r>
        <w:separator/>
      </w:r>
    </w:p>
  </w:endnote>
  <w:endnote w:type="continuationSeparator" w:id="0">
    <w:p w:rsidR="00B86C3C" w:rsidRDefault="00B86C3C" w:rsidP="00B8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379865"/>
      <w:docPartObj>
        <w:docPartGallery w:val="Page Numbers (Bottom of Page)"/>
        <w:docPartUnique/>
      </w:docPartObj>
    </w:sdtPr>
    <w:sdtEndPr>
      <w:rPr>
        <w:noProof/>
      </w:rPr>
    </w:sdtEndPr>
    <w:sdtContent>
      <w:p w:rsidR="008E7AA7" w:rsidRDefault="008E7AA7">
        <w:pPr>
          <w:pStyle w:val="Footer"/>
          <w:jc w:val="center"/>
        </w:pPr>
        <w:r>
          <w:fldChar w:fldCharType="begin"/>
        </w:r>
        <w:r>
          <w:instrText xml:space="preserve"> PAGE   \* MERGEFORMAT </w:instrText>
        </w:r>
        <w:r>
          <w:fldChar w:fldCharType="separate"/>
        </w:r>
        <w:r w:rsidR="009B5C1D">
          <w:rPr>
            <w:noProof/>
          </w:rPr>
          <w:t>1</w:t>
        </w:r>
        <w:r>
          <w:rPr>
            <w:noProof/>
          </w:rPr>
          <w:fldChar w:fldCharType="end"/>
        </w:r>
      </w:p>
    </w:sdtContent>
  </w:sdt>
  <w:p w:rsidR="008E7AA7" w:rsidRPr="009B5C1D" w:rsidRDefault="009B5C1D">
    <w:pPr>
      <w:pStyle w:val="Footer"/>
      <w:rPr>
        <w:b/>
        <w:u w:val="single"/>
      </w:rPr>
    </w:pPr>
    <w:r>
      <w:tab/>
    </w:r>
    <w:r>
      <w:tab/>
    </w:r>
    <w:r w:rsidRPr="009B5C1D">
      <w:rPr>
        <w:b/>
        <w:u w:val="single"/>
      </w:rPr>
      <w:t>OVER-&gt;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C3C" w:rsidRDefault="00B86C3C" w:rsidP="00B86C3C">
      <w:pPr>
        <w:spacing w:after="0" w:line="240" w:lineRule="auto"/>
      </w:pPr>
      <w:r>
        <w:separator/>
      </w:r>
    </w:p>
  </w:footnote>
  <w:footnote w:type="continuationSeparator" w:id="0">
    <w:p w:rsidR="00B86C3C" w:rsidRDefault="00B86C3C" w:rsidP="00B86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C3C" w:rsidRPr="008E7AA7" w:rsidRDefault="00B86C3C" w:rsidP="008E7AA7">
    <w:pPr>
      <w:pStyle w:val="Header"/>
      <w:jc w:val="center"/>
      <w:rPr>
        <w:rFonts w:ascii="Times New Roman" w:hAnsi="Times New Roman" w:cs="Times New Roman"/>
        <w:b/>
        <w:sz w:val="32"/>
        <w:szCs w:val="32"/>
      </w:rPr>
    </w:pPr>
    <w:r w:rsidRPr="008E7AA7">
      <w:rPr>
        <w:rFonts w:ascii="Times New Roman" w:hAnsi="Times New Roman" w:cs="Times New Roman"/>
        <w:b/>
        <w:sz w:val="32"/>
        <w:szCs w:val="32"/>
      </w:rPr>
      <w:t xml:space="preserve">Family Based Catechesis (in the Home) </w:t>
    </w:r>
    <w:r w:rsidR="00986E8A" w:rsidRPr="008E7AA7">
      <w:rPr>
        <w:rFonts w:ascii="Times New Roman" w:hAnsi="Times New Roman" w:cs="Times New Roman"/>
        <w:b/>
        <w:sz w:val="32"/>
        <w:szCs w:val="32"/>
      </w:rPr>
      <w:t>Overview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59C"/>
    <w:multiLevelType w:val="multilevel"/>
    <w:tmpl w:val="5FE8A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65BEB"/>
    <w:multiLevelType w:val="multilevel"/>
    <w:tmpl w:val="32F09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54A22"/>
    <w:multiLevelType w:val="hybridMultilevel"/>
    <w:tmpl w:val="9DD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B584A"/>
    <w:multiLevelType w:val="hybridMultilevel"/>
    <w:tmpl w:val="A4A8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800B0"/>
    <w:multiLevelType w:val="multilevel"/>
    <w:tmpl w:val="032AD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BF3075"/>
    <w:multiLevelType w:val="multilevel"/>
    <w:tmpl w:val="45FA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3C"/>
    <w:rsid w:val="002168BC"/>
    <w:rsid w:val="003E21B6"/>
    <w:rsid w:val="005277DA"/>
    <w:rsid w:val="007C0B2D"/>
    <w:rsid w:val="00876A21"/>
    <w:rsid w:val="00883595"/>
    <w:rsid w:val="008E7AA7"/>
    <w:rsid w:val="00986E8A"/>
    <w:rsid w:val="009B5C1D"/>
    <w:rsid w:val="009F7EA0"/>
    <w:rsid w:val="00B86C3C"/>
    <w:rsid w:val="00CA70E5"/>
    <w:rsid w:val="00D90CD8"/>
    <w:rsid w:val="00EF6432"/>
    <w:rsid w:val="00FE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1875"/>
  <w15:chartTrackingRefBased/>
  <w15:docId w15:val="{611C08B7-29C0-4258-8701-AF32D61F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86E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C3C"/>
  </w:style>
  <w:style w:type="paragraph" w:styleId="Footer">
    <w:name w:val="footer"/>
    <w:basedOn w:val="Normal"/>
    <w:link w:val="FooterChar"/>
    <w:uiPriority w:val="99"/>
    <w:unhideWhenUsed/>
    <w:rsid w:val="00B86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C3C"/>
  </w:style>
  <w:style w:type="character" w:styleId="Hyperlink">
    <w:name w:val="Hyperlink"/>
    <w:basedOn w:val="DefaultParagraphFont"/>
    <w:uiPriority w:val="99"/>
    <w:unhideWhenUsed/>
    <w:rsid w:val="00CA70E5"/>
    <w:rPr>
      <w:color w:val="0563C1" w:themeColor="hyperlink"/>
      <w:u w:val="single"/>
    </w:rPr>
  </w:style>
  <w:style w:type="character" w:customStyle="1" w:styleId="Heading3Char">
    <w:name w:val="Heading 3 Char"/>
    <w:basedOn w:val="DefaultParagraphFont"/>
    <w:link w:val="Heading3"/>
    <w:uiPriority w:val="9"/>
    <w:rsid w:val="00986E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6E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6A21"/>
    <w:pPr>
      <w:ind w:left="720"/>
      <w:contextualSpacing/>
    </w:pPr>
  </w:style>
  <w:style w:type="paragraph" w:styleId="BalloonText">
    <w:name w:val="Balloon Text"/>
    <w:basedOn w:val="Normal"/>
    <w:link w:val="BalloonTextChar"/>
    <w:uiPriority w:val="99"/>
    <w:semiHidden/>
    <w:unhideWhenUsed/>
    <w:rsid w:val="00527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7010">
      <w:bodyDiv w:val="1"/>
      <w:marLeft w:val="0"/>
      <w:marRight w:val="0"/>
      <w:marTop w:val="0"/>
      <w:marBottom w:val="0"/>
      <w:divBdr>
        <w:top w:val="none" w:sz="0" w:space="0" w:color="auto"/>
        <w:left w:val="none" w:sz="0" w:space="0" w:color="auto"/>
        <w:bottom w:val="none" w:sz="0" w:space="0" w:color="auto"/>
        <w:right w:val="none" w:sz="0" w:space="0" w:color="auto"/>
      </w:divBdr>
    </w:div>
    <w:div w:id="143788297">
      <w:bodyDiv w:val="1"/>
      <w:marLeft w:val="0"/>
      <w:marRight w:val="0"/>
      <w:marTop w:val="0"/>
      <w:marBottom w:val="0"/>
      <w:divBdr>
        <w:top w:val="none" w:sz="0" w:space="0" w:color="auto"/>
        <w:left w:val="none" w:sz="0" w:space="0" w:color="auto"/>
        <w:bottom w:val="none" w:sz="0" w:space="0" w:color="auto"/>
        <w:right w:val="none" w:sz="0" w:space="0" w:color="auto"/>
      </w:divBdr>
      <w:divsChild>
        <w:div w:id="1241715805">
          <w:marLeft w:val="0"/>
          <w:marRight w:val="0"/>
          <w:marTop w:val="0"/>
          <w:marBottom w:val="0"/>
          <w:divBdr>
            <w:top w:val="none" w:sz="0" w:space="0" w:color="auto"/>
            <w:left w:val="none" w:sz="0" w:space="0" w:color="auto"/>
            <w:bottom w:val="none" w:sz="0" w:space="0" w:color="auto"/>
            <w:right w:val="none" w:sz="0" w:space="0" w:color="auto"/>
          </w:divBdr>
        </w:div>
        <w:div w:id="947275503">
          <w:marLeft w:val="0"/>
          <w:marRight w:val="0"/>
          <w:marTop w:val="0"/>
          <w:marBottom w:val="0"/>
          <w:divBdr>
            <w:top w:val="none" w:sz="0" w:space="0" w:color="auto"/>
            <w:left w:val="none" w:sz="0" w:space="0" w:color="auto"/>
            <w:bottom w:val="none" w:sz="0" w:space="0" w:color="auto"/>
            <w:right w:val="none" w:sz="0" w:space="0" w:color="auto"/>
          </w:divBdr>
        </w:div>
        <w:div w:id="1233467212">
          <w:marLeft w:val="0"/>
          <w:marRight w:val="0"/>
          <w:marTop w:val="0"/>
          <w:marBottom w:val="0"/>
          <w:divBdr>
            <w:top w:val="none" w:sz="0" w:space="0" w:color="auto"/>
            <w:left w:val="none" w:sz="0" w:space="0" w:color="auto"/>
            <w:bottom w:val="none" w:sz="0" w:space="0" w:color="auto"/>
            <w:right w:val="none" w:sz="0" w:space="0" w:color="auto"/>
          </w:divBdr>
        </w:div>
      </w:divsChild>
    </w:div>
    <w:div w:id="498274292">
      <w:bodyDiv w:val="1"/>
      <w:marLeft w:val="0"/>
      <w:marRight w:val="0"/>
      <w:marTop w:val="0"/>
      <w:marBottom w:val="0"/>
      <w:divBdr>
        <w:top w:val="none" w:sz="0" w:space="0" w:color="auto"/>
        <w:left w:val="none" w:sz="0" w:space="0" w:color="auto"/>
        <w:bottom w:val="none" w:sz="0" w:space="0" w:color="auto"/>
        <w:right w:val="none" w:sz="0" w:space="0" w:color="auto"/>
      </w:divBdr>
    </w:div>
    <w:div w:id="1111629521">
      <w:bodyDiv w:val="1"/>
      <w:marLeft w:val="0"/>
      <w:marRight w:val="0"/>
      <w:marTop w:val="0"/>
      <w:marBottom w:val="0"/>
      <w:divBdr>
        <w:top w:val="none" w:sz="0" w:space="0" w:color="auto"/>
        <w:left w:val="none" w:sz="0" w:space="0" w:color="auto"/>
        <w:bottom w:val="none" w:sz="0" w:space="0" w:color="auto"/>
        <w:right w:val="none" w:sz="0" w:space="0" w:color="auto"/>
      </w:divBdr>
      <w:divsChild>
        <w:div w:id="471336200">
          <w:marLeft w:val="0"/>
          <w:marRight w:val="0"/>
          <w:marTop w:val="0"/>
          <w:marBottom w:val="0"/>
          <w:divBdr>
            <w:top w:val="none" w:sz="0" w:space="0" w:color="auto"/>
            <w:left w:val="none" w:sz="0" w:space="0" w:color="auto"/>
            <w:bottom w:val="none" w:sz="0" w:space="0" w:color="auto"/>
            <w:right w:val="none" w:sz="0" w:space="0" w:color="auto"/>
          </w:divBdr>
          <w:divsChild>
            <w:div w:id="1857884691">
              <w:marLeft w:val="0"/>
              <w:marRight w:val="0"/>
              <w:marTop w:val="0"/>
              <w:marBottom w:val="0"/>
              <w:divBdr>
                <w:top w:val="none" w:sz="0" w:space="0" w:color="auto"/>
                <w:left w:val="none" w:sz="0" w:space="0" w:color="auto"/>
                <w:bottom w:val="none" w:sz="0" w:space="0" w:color="auto"/>
                <w:right w:val="none" w:sz="0" w:space="0" w:color="auto"/>
              </w:divBdr>
            </w:div>
            <w:div w:id="30687467">
              <w:marLeft w:val="0"/>
              <w:marRight w:val="0"/>
              <w:marTop w:val="0"/>
              <w:marBottom w:val="0"/>
              <w:divBdr>
                <w:top w:val="none" w:sz="0" w:space="0" w:color="auto"/>
                <w:left w:val="none" w:sz="0" w:space="0" w:color="auto"/>
                <w:bottom w:val="none" w:sz="0" w:space="0" w:color="auto"/>
                <w:right w:val="none" w:sz="0" w:space="0" w:color="auto"/>
              </w:divBdr>
            </w:div>
          </w:divsChild>
        </w:div>
        <w:div w:id="1977178807">
          <w:marLeft w:val="0"/>
          <w:marRight w:val="0"/>
          <w:marTop w:val="0"/>
          <w:marBottom w:val="0"/>
          <w:divBdr>
            <w:top w:val="none" w:sz="0" w:space="0" w:color="auto"/>
            <w:left w:val="none" w:sz="0" w:space="0" w:color="auto"/>
            <w:bottom w:val="none" w:sz="0" w:space="0" w:color="auto"/>
            <w:right w:val="none" w:sz="0" w:space="0" w:color="auto"/>
          </w:divBdr>
          <w:divsChild>
            <w:div w:id="131140261">
              <w:marLeft w:val="0"/>
              <w:marRight w:val="0"/>
              <w:marTop w:val="0"/>
              <w:marBottom w:val="0"/>
              <w:divBdr>
                <w:top w:val="none" w:sz="0" w:space="0" w:color="auto"/>
                <w:left w:val="none" w:sz="0" w:space="0" w:color="auto"/>
                <w:bottom w:val="none" w:sz="0" w:space="0" w:color="auto"/>
                <w:right w:val="none" w:sz="0" w:space="0" w:color="auto"/>
              </w:divBdr>
              <w:divsChild>
                <w:div w:id="10891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tican.va/archive/hist_councils/ii_vatican_council/documents/vat-ii_decl_19651028_gravissimum-educationis_en.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rebenc@saintjohnofthecros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ophiainstituteforteachers.org/shop/family-of-fait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Grebenc</dc:creator>
  <cp:keywords/>
  <dc:description/>
  <cp:lastModifiedBy>Richard Grebenc</cp:lastModifiedBy>
  <cp:revision>10</cp:revision>
  <cp:lastPrinted>2017-06-23T20:28:00Z</cp:lastPrinted>
  <dcterms:created xsi:type="dcterms:W3CDTF">2017-06-20T20:08:00Z</dcterms:created>
  <dcterms:modified xsi:type="dcterms:W3CDTF">2017-07-18T17:42:00Z</dcterms:modified>
</cp:coreProperties>
</file>